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F56C" w14:textId="535C1BEB" w:rsidR="00953E11" w:rsidRDefault="005B2090" w:rsidP="00247831">
      <w:pPr>
        <w:pStyle w:val="BodyText"/>
        <w:ind w:left="4230" w:hanging="450"/>
        <w:rPr>
          <w:rFonts w:ascii="Times New Roman"/>
          <w:sz w:val="20"/>
        </w:rPr>
      </w:pPr>
      <w:r w:rsidRPr="005B2090">
        <w:rPr>
          <w:rFonts w:ascii="Times New Roman"/>
          <w:sz w:val="20"/>
        </w:rPr>
        <w:t> </w:t>
      </w:r>
      <w:r w:rsidR="00247831" w:rsidRPr="00247831">
        <w:rPr>
          <w:rFonts w:ascii="Calibri" w:eastAsia="Calibri" w:hAnsi="Calibri" w:cs="Times New Roman"/>
          <w:noProof/>
          <w:lang w:bidi="ar-SA"/>
        </w:rPr>
        <w:drawing>
          <wp:inline distT="0" distB="0" distL="0" distR="0" wp14:anchorId="0FA7EF59" wp14:editId="3895EF2A">
            <wp:extent cx="830310" cy="94925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1782" t="5794" r="37633" b="69813"/>
                    <a:stretch/>
                  </pic:blipFill>
                  <pic:spPr bwMode="auto">
                    <a:xfrm>
                      <a:off x="0" y="0"/>
                      <a:ext cx="850930" cy="972833"/>
                    </a:xfrm>
                    <a:prstGeom prst="rect">
                      <a:avLst/>
                    </a:prstGeom>
                    <a:noFill/>
                    <a:ln>
                      <a:noFill/>
                    </a:ln>
                    <a:extLst>
                      <a:ext uri="{53640926-AAD7-44D8-BBD7-CCE9431645EC}">
                        <a14:shadowObscured xmlns:a14="http://schemas.microsoft.com/office/drawing/2010/main"/>
                      </a:ext>
                    </a:extLst>
                  </pic:spPr>
                </pic:pic>
              </a:graphicData>
            </a:graphic>
          </wp:inline>
        </w:drawing>
      </w:r>
    </w:p>
    <w:p w14:paraId="7A06FE02" w14:textId="77777777" w:rsidR="00953E11" w:rsidRDefault="00953E11">
      <w:pPr>
        <w:pStyle w:val="BodyText"/>
        <w:spacing w:before="5"/>
        <w:rPr>
          <w:rFonts w:ascii="Times New Roman"/>
          <w:sz w:val="8"/>
        </w:rPr>
      </w:pPr>
    </w:p>
    <w:p w14:paraId="794B8164" w14:textId="77777777" w:rsidR="00953E11" w:rsidRDefault="00953E11">
      <w:pPr>
        <w:rPr>
          <w:rFonts w:ascii="Times New Roman"/>
          <w:sz w:val="8"/>
        </w:rPr>
        <w:sectPr w:rsidR="00953E11">
          <w:type w:val="continuous"/>
          <w:pgSz w:w="12240" w:h="15840"/>
          <w:pgMar w:top="360" w:right="1480" w:bottom="280" w:left="1320" w:header="720" w:footer="720" w:gutter="0"/>
          <w:cols w:space="720"/>
        </w:sectPr>
      </w:pPr>
    </w:p>
    <w:p w14:paraId="60AFE478" w14:textId="77777777" w:rsidR="00953E11" w:rsidRDefault="00953E11">
      <w:pPr>
        <w:pStyle w:val="BodyText"/>
        <w:rPr>
          <w:rFonts w:ascii="Times New Roman"/>
          <w:sz w:val="36"/>
        </w:rPr>
      </w:pPr>
    </w:p>
    <w:p w14:paraId="56DCB545" w14:textId="77777777" w:rsidR="00953E11" w:rsidRDefault="00953E11">
      <w:pPr>
        <w:pStyle w:val="BodyText"/>
        <w:rPr>
          <w:rFonts w:ascii="Times New Roman"/>
          <w:sz w:val="36"/>
        </w:rPr>
      </w:pPr>
    </w:p>
    <w:p w14:paraId="6C23048F" w14:textId="77777777" w:rsidR="00953E11" w:rsidRDefault="00953E11">
      <w:pPr>
        <w:pStyle w:val="BodyText"/>
        <w:rPr>
          <w:rFonts w:ascii="Times New Roman"/>
          <w:sz w:val="36"/>
        </w:rPr>
      </w:pPr>
    </w:p>
    <w:p w14:paraId="1672E2C1" w14:textId="77777777" w:rsidR="00953E11" w:rsidRDefault="00510170">
      <w:pPr>
        <w:spacing w:before="236"/>
        <w:ind w:left="228"/>
        <w:rPr>
          <w:b/>
          <w:sz w:val="32"/>
        </w:rPr>
      </w:pPr>
      <w:bookmarkStart w:id="0" w:name="9_v_9"/>
      <w:bookmarkEnd w:id="0"/>
      <w:r>
        <w:rPr>
          <w:b/>
          <w:color w:val="4F81BD"/>
          <w:sz w:val="32"/>
        </w:rPr>
        <w:t>9 v 9</w:t>
      </w:r>
    </w:p>
    <w:p w14:paraId="5071C2E1" w14:textId="77777777" w:rsidR="00953E11" w:rsidRDefault="00510170">
      <w:pPr>
        <w:pStyle w:val="Heading1"/>
        <w:spacing w:before="90" w:line="259" w:lineRule="auto"/>
        <w:ind w:left="228"/>
      </w:pPr>
      <w:r>
        <w:rPr>
          <w:b w:val="0"/>
        </w:rPr>
        <w:br w:type="column"/>
      </w:r>
      <w:r>
        <w:t>Modifications to the Laws of the Game Small-Sided Games</w:t>
      </w:r>
    </w:p>
    <w:p w14:paraId="374E177E" w14:textId="6688C571" w:rsidR="00953E11" w:rsidRPr="00510170" w:rsidRDefault="00953E11" w:rsidP="00510170">
      <w:pPr>
        <w:spacing w:line="344" w:lineRule="exact"/>
        <w:ind w:left="226" w:right="1895"/>
        <w:jc w:val="center"/>
        <w:rPr>
          <w:b/>
          <w:sz w:val="30"/>
        </w:rPr>
        <w:sectPr w:rsidR="00953E11" w:rsidRPr="00510170">
          <w:type w:val="continuous"/>
          <w:pgSz w:w="12240" w:h="15840"/>
          <w:pgMar w:top="360" w:right="1480" w:bottom="280" w:left="1320" w:header="720" w:footer="720" w:gutter="0"/>
          <w:cols w:num="2" w:space="720" w:equalWidth="0">
            <w:col w:w="976" w:space="853"/>
            <w:col w:w="7611"/>
          </w:cols>
        </w:sectPr>
      </w:pPr>
    </w:p>
    <w:p w14:paraId="49E809E0" w14:textId="2108F103" w:rsidR="00953E11" w:rsidRPr="0049231C" w:rsidRDefault="00510170" w:rsidP="0049231C">
      <w:pPr>
        <w:spacing w:before="27"/>
        <w:ind w:left="228"/>
        <w:rPr>
          <w:b/>
          <w:color w:val="4F81BD"/>
          <w:sz w:val="28"/>
        </w:rPr>
      </w:pPr>
      <w:r>
        <w:rPr>
          <w:b/>
          <w:color w:val="4F81BD"/>
          <w:sz w:val="28"/>
        </w:rPr>
        <w:t xml:space="preserve">Birth years </w:t>
      </w:r>
      <w:r w:rsidR="00257846">
        <w:rPr>
          <w:b/>
          <w:color w:val="4F81BD"/>
          <w:sz w:val="28"/>
        </w:rPr>
        <w:t xml:space="preserve">2010 </w:t>
      </w:r>
      <w:r>
        <w:rPr>
          <w:b/>
          <w:color w:val="4F81BD"/>
          <w:sz w:val="28"/>
        </w:rPr>
        <w:t xml:space="preserve">(U11) and </w:t>
      </w:r>
      <w:r w:rsidR="00257846">
        <w:rPr>
          <w:b/>
          <w:color w:val="4F81BD"/>
          <w:sz w:val="28"/>
        </w:rPr>
        <w:t xml:space="preserve">2009 </w:t>
      </w:r>
      <w:r>
        <w:rPr>
          <w:b/>
          <w:color w:val="4F81BD"/>
          <w:sz w:val="28"/>
        </w:rPr>
        <w:t>(U12) –Game</w:t>
      </w:r>
    </w:p>
    <w:p w14:paraId="65CFACB1" w14:textId="77777777" w:rsidR="00953E11" w:rsidRDefault="00510170">
      <w:pPr>
        <w:spacing w:before="256"/>
        <w:ind w:left="213"/>
        <w:rPr>
          <w:b/>
        </w:rPr>
      </w:pPr>
      <w:bookmarkStart w:id="1" w:name="Law_1_–_The_Field_of_Play"/>
      <w:bookmarkEnd w:id="1"/>
      <w:r>
        <w:rPr>
          <w:b/>
          <w:color w:val="4F81BD"/>
          <w:sz w:val="26"/>
        </w:rPr>
        <w:t xml:space="preserve">Law 1 </w:t>
      </w:r>
      <w:r>
        <w:rPr>
          <w:b/>
        </w:rPr>
        <w:t>– The Field of Play</w:t>
      </w:r>
    </w:p>
    <w:p w14:paraId="6B20E5BA" w14:textId="77777777" w:rsidR="00953E11" w:rsidRDefault="00953E11">
      <w:pPr>
        <w:pStyle w:val="BodyText"/>
        <w:spacing w:before="8"/>
        <w:rPr>
          <w:b/>
          <w:sz w:val="25"/>
        </w:rPr>
      </w:pPr>
    </w:p>
    <w:p w14:paraId="681A1232" w14:textId="77777777" w:rsidR="00953E11" w:rsidRDefault="00510170">
      <w:pPr>
        <w:pStyle w:val="ListParagraph"/>
        <w:numPr>
          <w:ilvl w:val="0"/>
          <w:numId w:val="1"/>
        </w:numPr>
        <w:tabs>
          <w:tab w:val="left" w:pos="760"/>
          <w:tab w:val="left" w:pos="761"/>
        </w:tabs>
        <w:spacing w:before="0"/>
        <w:ind w:hanging="360"/>
      </w:pPr>
      <w:r>
        <w:t>70-80 yards (length) with 45-55 yards</w:t>
      </w:r>
      <w:r>
        <w:rPr>
          <w:spacing w:val="-3"/>
        </w:rPr>
        <w:t xml:space="preserve"> </w:t>
      </w:r>
      <w:r>
        <w:t>(width)</w:t>
      </w:r>
    </w:p>
    <w:p w14:paraId="4B38EB4B" w14:textId="77777777" w:rsidR="00953E11" w:rsidRDefault="00510170">
      <w:pPr>
        <w:pStyle w:val="ListParagraph"/>
        <w:numPr>
          <w:ilvl w:val="0"/>
          <w:numId w:val="1"/>
        </w:numPr>
        <w:tabs>
          <w:tab w:val="left" w:pos="760"/>
          <w:tab w:val="left" w:pos="762"/>
        </w:tabs>
        <w:spacing w:before="14"/>
        <w:ind w:left="761"/>
      </w:pPr>
      <w:r>
        <w:t>Goals should be no larger than 7 feet (height) x 21 feet (width) - A 6.5 feet (height)</w:t>
      </w:r>
      <w:r>
        <w:rPr>
          <w:spacing w:val="-26"/>
        </w:rPr>
        <w:t xml:space="preserve"> </w:t>
      </w:r>
      <w:r>
        <w:t>x</w:t>
      </w:r>
    </w:p>
    <w:p w14:paraId="61A781FF" w14:textId="77777777" w:rsidR="00953E11" w:rsidRDefault="00510170">
      <w:pPr>
        <w:pStyle w:val="BodyText"/>
        <w:spacing w:before="15"/>
        <w:ind w:left="768"/>
      </w:pPr>
      <w:r>
        <w:t>18.5 feet (width) goal is recommended based on the age and ability of the players</w:t>
      </w:r>
    </w:p>
    <w:p w14:paraId="72330719" w14:textId="77777777" w:rsidR="00953E11" w:rsidRDefault="00510170">
      <w:pPr>
        <w:pStyle w:val="ListParagraph"/>
        <w:numPr>
          <w:ilvl w:val="0"/>
          <w:numId w:val="1"/>
        </w:numPr>
        <w:tabs>
          <w:tab w:val="left" w:pos="761"/>
          <w:tab w:val="left" w:pos="762"/>
        </w:tabs>
        <w:spacing w:before="14"/>
        <w:ind w:left="761" w:hanging="360"/>
      </w:pPr>
      <w:r>
        <w:t>Diagram with the recommended field markings and</w:t>
      </w:r>
      <w:r>
        <w:rPr>
          <w:spacing w:val="-7"/>
        </w:rPr>
        <w:t xml:space="preserve"> </w:t>
      </w:r>
      <w:r>
        <w:t>dimensions:</w:t>
      </w:r>
    </w:p>
    <w:p w14:paraId="2AA446C4" w14:textId="77777777" w:rsidR="00953E11" w:rsidRDefault="00510170">
      <w:pPr>
        <w:pStyle w:val="BodyText"/>
        <w:spacing w:before="8"/>
        <w:rPr>
          <w:sz w:val="25"/>
        </w:rPr>
      </w:pPr>
      <w:r>
        <w:rPr>
          <w:noProof/>
        </w:rPr>
        <w:drawing>
          <wp:anchor distT="0" distB="0" distL="0" distR="0" simplePos="0" relativeHeight="251658240" behindDoc="0" locked="0" layoutInCell="1" allowOverlap="1" wp14:anchorId="3450C97A" wp14:editId="1A4E2211">
            <wp:simplePos x="0" y="0"/>
            <wp:positionH relativeFrom="page">
              <wp:posOffset>1738606</wp:posOffset>
            </wp:positionH>
            <wp:positionV relativeFrom="paragraph">
              <wp:posOffset>212710</wp:posOffset>
            </wp:positionV>
            <wp:extent cx="4370666" cy="330555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370666" cy="3305555"/>
                    </a:xfrm>
                    <a:prstGeom prst="rect">
                      <a:avLst/>
                    </a:prstGeom>
                  </pic:spPr>
                </pic:pic>
              </a:graphicData>
            </a:graphic>
          </wp:anchor>
        </w:drawing>
      </w:r>
    </w:p>
    <w:p w14:paraId="7B3B8A44" w14:textId="77777777" w:rsidR="00953E11" w:rsidRDefault="00953E11">
      <w:pPr>
        <w:pStyle w:val="BodyText"/>
        <w:spacing w:before="6"/>
        <w:rPr>
          <w:sz w:val="25"/>
        </w:rPr>
      </w:pPr>
    </w:p>
    <w:p w14:paraId="36345454" w14:textId="77777777" w:rsidR="00953E11" w:rsidRDefault="00510170">
      <w:pPr>
        <w:ind w:left="213"/>
        <w:rPr>
          <w:b/>
          <w:sz w:val="24"/>
        </w:rPr>
      </w:pPr>
      <w:bookmarkStart w:id="2" w:name="Law_2_–_Ball"/>
      <w:bookmarkEnd w:id="2"/>
      <w:r>
        <w:rPr>
          <w:b/>
          <w:color w:val="4F81BD"/>
          <w:sz w:val="26"/>
        </w:rPr>
        <w:t xml:space="preserve">Law 2 </w:t>
      </w:r>
      <w:r>
        <w:rPr>
          <w:b/>
          <w:sz w:val="24"/>
        </w:rPr>
        <w:t>– Ball</w:t>
      </w:r>
    </w:p>
    <w:p w14:paraId="1093FDA6" w14:textId="77777777" w:rsidR="00953E11" w:rsidRDefault="00510170">
      <w:pPr>
        <w:pStyle w:val="ListParagraph"/>
        <w:numPr>
          <w:ilvl w:val="0"/>
          <w:numId w:val="1"/>
        </w:numPr>
        <w:tabs>
          <w:tab w:val="left" w:pos="818"/>
          <w:tab w:val="left" w:pos="819"/>
        </w:tabs>
        <w:spacing w:before="118"/>
        <w:ind w:left="818" w:hanging="360"/>
      </w:pPr>
      <w:r>
        <w:t>Size</w:t>
      </w:r>
      <w:r>
        <w:rPr>
          <w:spacing w:val="-1"/>
        </w:rPr>
        <w:t xml:space="preserve"> </w:t>
      </w:r>
      <w:r>
        <w:t>4</w:t>
      </w:r>
    </w:p>
    <w:p w14:paraId="187688B2" w14:textId="77777777" w:rsidR="00953E11" w:rsidRDefault="00953E11">
      <w:pPr>
        <w:pStyle w:val="BodyText"/>
        <w:spacing w:before="1"/>
        <w:rPr>
          <w:sz w:val="27"/>
        </w:rPr>
      </w:pPr>
    </w:p>
    <w:p w14:paraId="1666E1C5" w14:textId="77777777" w:rsidR="00953E11" w:rsidRDefault="00510170">
      <w:pPr>
        <w:ind w:left="213"/>
        <w:rPr>
          <w:b/>
        </w:rPr>
      </w:pPr>
      <w:bookmarkStart w:id="3" w:name="Law_3_–_The_Players"/>
      <w:bookmarkEnd w:id="3"/>
      <w:r>
        <w:rPr>
          <w:b/>
          <w:color w:val="4F81BD"/>
          <w:sz w:val="26"/>
        </w:rPr>
        <w:t xml:space="preserve">Law 3 </w:t>
      </w:r>
      <w:r>
        <w:rPr>
          <w:b/>
        </w:rPr>
        <w:t>– The Players</w:t>
      </w:r>
    </w:p>
    <w:p w14:paraId="03EFF286" w14:textId="77777777" w:rsidR="00953E11" w:rsidRDefault="00510170">
      <w:pPr>
        <w:pStyle w:val="ListParagraph"/>
        <w:numPr>
          <w:ilvl w:val="0"/>
          <w:numId w:val="1"/>
        </w:numPr>
        <w:tabs>
          <w:tab w:val="left" w:pos="760"/>
          <w:tab w:val="left" w:pos="762"/>
        </w:tabs>
        <w:ind w:left="761"/>
      </w:pPr>
      <w:r>
        <w:t>9v9 (8 field players and 1</w:t>
      </w:r>
      <w:r>
        <w:rPr>
          <w:spacing w:val="-8"/>
        </w:rPr>
        <w:t xml:space="preserve"> </w:t>
      </w:r>
      <w:r>
        <w:t>goalkeeper)</w:t>
      </w:r>
    </w:p>
    <w:p w14:paraId="2737BBC0" w14:textId="77777777" w:rsidR="00953E11" w:rsidRDefault="00510170">
      <w:pPr>
        <w:pStyle w:val="ListParagraph"/>
        <w:numPr>
          <w:ilvl w:val="0"/>
          <w:numId w:val="1"/>
        </w:numPr>
        <w:tabs>
          <w:tab w:val="left" w:pos="760"/>
          <w:tab w:val="left" w:pos="762"/>
        </w:tabs>
        <w:spacing w:before="16"/>
        <w:ind w:left="761"/>
      </w:pPr>
      <w:r>
        <w:t>Game may not start or continue if there are less than 6 players on a</w:t>
      </w:r>
      <w:r>
        <w:rPr>
          <w:spacing w:val="-17"/>
        </w:rPr>
        <w:t xml:space="preserve"> </w:t>
      </w:r>
      <w:r>
        <w:t>team</w:t>
      </w:r>
    </w:p>
    <w:p w14:paraId="202A69A7" w14:textId="77777777" w:rsidR="00953E11" w:rsidRDefault="00510170">
      <w:pPr>
        <w:pStyle w:val="ListParagraph"/>
        <w:numPr>
          <w:ilvl w:val="0"/>
          <w:numId w:val="1"/>
        </w:numPr>
        <w:tabs>
          <w:tab w:val="left" w:pos="760"/>
          <w:tab w:val="left" w:pos="762"/>
        </w:tabs>
        <w:spacing w:before="14"/>
        <w:ind w:left="761"/>
      </w:pPr>
      <w:r>
        <w:t>Substitutions are unlimited and can occur at any</w:t>
      </w:r>
      <w:r>
        <w:rPr>
          <w:spacing w:val="-9"/>
        </w:rPr>
        <w:t xml:space="preserve"> </w:t>
      </w:r>
      <w:r>
        <w:t>stoppage</w:t>
      </w:r>
    </w:p>
    <w:p w14:paraId="1623E84A" w14:textId="77777777" w:rsidR="00953E11" w:rsidRDefault="00953E11">
      <w:pPr>
        <w:pStyle w:val="BodyText"/>
        <w:spacing w:before="8"/>
        <w:rPr>
          <w:sz w:val="28"/>
        </w:rPr>
      </w:pPr>
    </w:p>
    <w:p w14:paraId="7A931055" w14:textId="77777777" w:rsidR="00953E11" w:rsidRDefault="00510170">
      <w:pPr>
        <w:spacing w:before="1"/>
        <w:ind w:left="213"/>
        <w:rPr>
          <w:b/>
        </w:rPr>
      </w:pPr>
      <w:r>
        <w:rPr>
          <w:b/>
          <w:color w:val="4F81BD"/>
          <w:sz w:val="26"/>
        </w:rPr>
        <w:t xml:space="preserve">Law 5 </w:t>
      </w:r>
      <w:r>
        <w:rPr>
          <w:b/>
        </w:rPr>
        <w:t>– Referee</w:t>
      </w:r>
    </w:p>
    <w:p w14:paraId="76E68895" w14:textId="77777777" w:rsidR="00953E11" w:rsidRDefault="00510170">
      <w:pPr>
        <w:pStyle w:val="ListParagraph"/>
        <w:numPr>
          <w:ilvl w:val="0"/>
          <w:numId w:val="1"/>
        </w:numPr>
        <w:tabs>
          <w:tab w:val="left" w:pos="760"/>
          <w:tab w:val="left" w:pos="762"/>
        </w:tabs>
        <w:ind w:left="761"/>
      </w:pPr>
      <w:r>
        <w:t>Minimum certification as a U.S. Soccer Grade 9</w:t>
      </w:r>
      <w:r>
        <w:rPr>
          <w:spacing w:val="-9"/>
        </w:rPr>
        <w:t xml:space="preserve"> </w:t>
      </w:r>
      <w:r>
        <w:t>Referee.</w:t>
      </w:r>
    </w:p>
    <w:p w14:paraId="0512B824" w14:textId="77777777" w:rsidR="00953E11" w:rsidRDefault="00953E11">
      <w:pPr>
        <w:sectPr w:rsidR="00953E11">
          <w:type w:val="continuous"/>
          <w:pgSz w:w="12240" w:h="15840"/>
          <w:pgMar w:top="360" w:right="1480" w:bottom="280" w:left="1320" w:header="720" w:footer="720" w:gutter="0"/>
          <w:cols w:space="720"/>
        </w:sectPr>
      </w:pPr>
    </w:p>
    <w:p w14:paraId="3A2EE1DE" w14:textId="77777777" w:rsidR="00953E11" w:rsidRDefault="00510170">
      <w:pPr>
        <w:spacing w:before="61"/>
        <w:ind w:left="213"/>
        <w:rPr>
          <w:b/>
        </w:rPr>
      </w:pPr>
      <w:r>
        <w:rPr>
          <w:b/>
          <w:color w:val="4F81BD"/>
          <w:sz w:val="26"/>
        </w:rPr>
        <w:lastRenderedPageBreak/>
        <w:t xml:space="preserve">Law 6 </w:t>
      </w:r>
      <w:r>
        <w:rPr>
          <w:b/>
        </w:rPr>
        <w:t>– Other Match Officials</w:t>
      </w:r>
    </w:p>
    <w:p w14:paraId="339BE29B" w14:textId="77777777" w:rsidR="00953E11" w:rsidRDefault="00510170">
      <w:pPr>
        <w:pStyle w:val="ListParagraph"/>
        <w:numPr>
          <w:ilvl w:val="0"/>
          <w:numId w:val="1"/>
        </w:numPr>
        <w:tabs>
          <w:tab w:val="left" w:pos="760"/>
          <w:tab w:val="left" w:pos="761"/>
        </w:tabs>
        <w:ind w:hanging="360"/>
      </w:pPr>
      <w:r>
        <w:t>Used at the discretion of the</w:t>
      </w:r>
      <w:r>
        <w:rPr>
          <w:spacing w:val="-5"/>
        </w:rPr>
        <w:t xml:space="preserve"> </w:t>
      </w:r>
      <w:r>
        <w:t>competition.</w:t>
      </w:r>
    </w:p>
    <w:p w14:paraId="7E512FCB" w14:textId="77777777" w:rsidR="00953E11" w:rsidRDefault="00953E11">
      <w:pPr>
        <w:pStyle w:val="BodyText"/>
        <w:spacing w:before="2"/>
        <w:rPr>
          <w:sz w:val="29"/>
        </w:rPr>
      </w:pPr>
    </w:p>
    <w:p w14:paraId="0BA376A3" w14:textId="77777777" w:rsidR="00953E11" w:rsidRDefault="00510170">
      <w:pPr>
        <w:ind w:left="213"/>
        <w:rPr>
          <w:b/>
        </w:rPr>
      </w:pPr>
      <w:bookmarkStart w:id="4" w:name="Law_7_–_Duration_of_the_Match"/>
      <w:bookmarkEnd w:id="4"/>
      <w:r>
        <w:rPr>
          <w:b/>
          <w:color w:val="4F81BD"/>
          <w:sz w:val="26"/>
        </w:rPr>
        <w:t xml:space="preserve">Law 7 </w:t>
      </w:r>
      <w:r>
        <w:rPr>
          <w:b/>
        </w:rPr>
        <w:t>– Duration of the Match</w:t>
      </w:r>
    </w:p>
    <w:p w14:paraId="190AF04F" w14:textId="77777777" w:rsidR="00953E11" w:rsidRDefault="00510170">
      <w:pPr>
        <w:pStyle w:val="ListParagraph"/>
        <w:numPr>
          <w:ilvl w:val="0"/>
          <w:numId w:val="1"/>
        </w:numPr>
        <w:tabs>
          <w:tab w:val="left" w:pos="760"/>
          <w:tab w:val="left" w:pos="762"/>
        </w:tabs>
        <w:spacing w:before="104"/>
        <w:ind w:left="761"/>
      </w:pPr>
      <w:r>
        <w:t>2</w:t>
      </w:r>
      <w:r>
        <w:rPr>
          <w:spacing w:val="-1"/>
        </w:rPr>
        <w:t xml:space="preserve"> </w:t>
      </w:r>
      <w:r>
        <w:t>halves</w:t>
      </w:r>
    </w:p>
    <w:p w14:paraId="53B1B6CD" w14:textId="0FB651F1" w:rsidR="00953E11" w:rsidRDefault="00510170">
      <w:pPr>
        <w:pStyle w:val="ListParagraph"/>
        <w:numPr>
          <w:ilvl w:val="0"/>
          <w:numId w:val="1"/>
        </w:numPr>
        <w:tabs>
          <w:tab w:val="left" w:pos="761"/>
          <w:tab w:val="left" w:pos="762"/>
        </w:tabs>
        <w:spacing w:before="15"/>
        <w:ind w:left="761" w:hanging="360"/>
      </w:pPr>
      <w:r>
        <w:t>30</w:t>
      </w:r>
      <w:r w:rsidR="00257846">
        <w:t>-</w:t>
      </w:r>
      <w:r>
        <w:t>minute</w:t>
      </w:r>
      <w:r>
        <w:rPr>
          <w:spacing w:val="-3"/>
        </w:rPr>
        <w:t xml:space="preserve"> </w:t>
      </w:r>
      <w:r>
        <w:t>halves</w:t>
      </w:r>
    </w:p>
    <w:p w14:paraId="63BEC7D6" w14:textId="77777777" w:rsidR="00953E11" w:rsidRDefault="00510170">
      <w:pPr>
        <w:pStyle w:val="ListParagraph"/>
        <w:numPr>
          <w:ilvl w:val="0"/>
          <w:numId w:val="1"/>
        </w:numPr>
        <w:tabs>
          <w:tab w:val="left" w:pos="761"/>
          <w:tab w:val="left" w:pos="762"/>
        </w:tabs>
        <w:spacing w:before="14"/>
        <w:ind w:left="761" w:hanging="360"/>
      </w:pPr>
      <w:r>
        <w:t>10-minute</w:t>
      </w:r>
      <w:r>
        <w:rPr>
          <w:spacing w:val="-3"/>
        </w:rPr>
        <w:t xml:space="preserve"> </w:t>
      </w:r>
      <w:r>
        <w:t>halftime</w:t>
      </w:r>
    </w:p>
    <w:p w14:paraId="29055621" w14:textId="77777777" w:rsidR="00953E11" w:rsidRDefault="00510170">
      <w:pPr>
        <w:pStyle w:val="ListParagraph"/>
        <w:numPr>
          <w:ilvl w:val="0"/>
          <w:numId w:val="1"/>
        </w:numPr>
        <w:tabs>
          <w:tab w:val="left" w:pos="761"/>
          <w:tab w:val="left" w:pos="762"/>
        </w:tabs>
        <w:spacing w:before="16"/>
        <w:ind w:left="761" w:hanging="360"/>
      </w:pPr>
      <w:r>
        <w:t>No added</w:t>
      </w:r>
      <w:r>
        <w:rPr>
          <w:spacing w:val="-1"/>
        </w:rPr>
        <w:t xml:space="preserve"> </w:t>
      </w:r>
      <w:r>
        <w:t>time</w:t>
      </w:r>
    </w:p>
    <w:p w14:paraId="4CC5ED5B" w14:textId="77777777" w:rsidR="00953E11" w:rsidRDefault="00953E11">
      <w:pPr>
        <w:pStyle w:val="BodyText"/>
        <w:rPr>
          <w:sz w:val="29"/>
        </w:rPr>
      </w:pPr>
    </w:p>
    <w:p w14:paraId="602F8CD4" w14:textId="77777777" w:rsidR="00953E11" w:rsidRDefault="00510170">
      <w:pPr>
        <w:ind w:left="105"/>
        <w:rPr>
          <w:b/>
          <w:sz w:val="26"/>
        </w:rPr>
      </w:pPr>
      <w:r>
        <w:rPr>
          <w:b/>
          <w:color w:val="4F81BD"/>
          <w:sz w:val="26"/>
        </w:rPr>
        <w:t xml:space="preserve">Law 8 </w:t>
      </w:r>
      <w:r>
        <w:rPr>
          <w:sz w:val="26"/>
        </w:rPr>
        <w:t xml:space="preserve">– </w:t>
      </w:r>
      <w:r>
        <w:rPr>
          <w:b/>
          <w:sz w:val="26"/>
        </w:rPr>
        <w:t>The Start and Restart of Play</w:t>
      </w:r>
    </w:p>
    <w:p w14:paraId="1B3A99E1" w14:textId="77777777" w:rsidR="00953E11" w:rsidRDefault="00953E11">
      <w:pPr>
        <w:pStyle w:val="BodyText"/>
        <w:spacing w:before="4"/>
        <w:rPr>
          <w:b/>
          <w:sz w:val="27"/>
        </w:rPr>
      </w:pPr>
    </w:p>
    <w:p w14:paraId="322DFFB1" w14:textId="77777777" w:rsidR="00953E11" w:rsidRDefault="00510170">
      <w:pPr>
        <w:pStyle w:val="ListParagraph"/>
        <w:numPr>
          <w:ilvl w:val="0"/>
          <w:numId w:val="3"/>
        </w:numPr>
        <w:tabs>
          <w:tab w:val="left" w:pos="652"/>
          <w:tab w:val="left" w:pos="653"/>
        </w:tabs>
        <w:spacing w:before="0" w:line="247" w:lineRule="auto"/>
        <w:ind w:right="308"/>
      </w:pPr>
      <w:r>
        <w:t>If a player is struck in the head by the ball accidentally, the referee will assess the force of the impact and if the referee stops the game because of the strike/blow to the</w:t>
      </w:r>
      <w:r>
        <w:rPr>
          <w:spacing w:val="-31"/>
        </w:rPr>
        <w:t xml:space="preserve"> </w:t>
      </w:r>
      <w:r>
        <w:t>head,</w:t>
      </w:r>
    </w:p>
    <w:p w14:paraId="29B6F08F" w14:textId="77777777" w:rsidR="00953E11" w:rsidRDefault="00953E11">
      <w:pPr>
        <w:pStyle w:val="BodyText"/>
        <w:spacing w:before="5"/>
        <w:rPr>
          <w:sz w:val="25"/>
        </w:rPr>
      </w:pPr>
    </w:p>
    <w:p w14:paraId="6A376DD2" w14:textId="77777777" w:rsidR="00953E11" w:rsidRDefault="00510170">
      <w:pPr>
        <w:pStyle w:val="BodyText"/>
        <w:ind w:left="840"/>
      </w:pPr>
      <w:r>
        <w:t>– The referee restarts the game with a dropped ball in accordance with Law 8.</w:t>
      </w:r>
    </w:p>
    <w:p w14:paraId="5059647E" w14:textId="5C962A06" w:rsidR="00B9516D" w:rsidRDefault="00B9516D">
      <w:pPr>
        <w:pStyle w:val="BodyText"/>
        <w:spacing w:before="9"/>
        <w:rPr>
          <w:sz w:val="20"/>
        </w:rPr>
      </w:pPr>
    </w:p>
    <w:p w14:paraId="35F2B905" w14:textId="56872056" w:rsidR="00953E11" w:rsidRDefault="00510170">
      <w:pPr>
        <w:pStyle w:val="BodyText"/>
        <w:spacing w:line="249" w:lineRule="auto"/>
        <w:ind w:left="669" w:right="163" w:hanging="10"/>
      </w:pPr>
      <w:r>
        <w:t>The hit to the head will be considered accidental if when the ball hits the player’s head, it occurred in a way that was not planned or intended; happening by accident. The player may be standing still or in motion but not in either case playing the ball. The player may not even be aware that the ball is coming in a direction from which contact is imminent.</w:t>
      </w:r>
    </w:p>
    <w:p w14:paraId="3BB0B794" w14:textId="77777777" w:rsidR="00953E11" w:rsidRDefault="00953E11">
      <w:pPr>
        <w:pStyle w:val="BodyText"/>
        <w:spacing w:before="6"/>
        <w:rPr>
          <w:sz w:val="19"/>
        </w:rPr>
      </w:pPr>
    </w:p>
    <w:p w14:paraId="06D97076" w14:textId="3F4C223C" w:rsidR="00953E11" w:rsidRDefault="00257846" w:rsidP="00257846">
      <w:pPr>
        <w:pStyle w:val="BodyText"/>
        <w:ind w:left="659"/>
        <w:rPr>
          <w:sz w:val="24"/>
        </w:rPr>
      </w:pPr>
      <w:r w:rsidRPr="00257846">
        <w:t xml:space="preserve">The ball is dropped </w:t>
      </w:r>
      <w:r>
        <w:t>to</w:t>
      </w:r>
      <w:r w:rsidRPr="00257846">
        <w:t xml:space="preserve"> the defending team goalkeeper in their penalty area </w:t>
      </w:r>
      <w:r>
        <w:t>and/</w:t>
      </w:r>
      <w:r w:rsidRPr="00257846">
        <w:t>if when play was stopped: the ball was in the penalty area or the last touch of the ball was in the penalty area</w:t>
      </w:r>
      <w:r>
        <w:t>.</w:t>
      </w:r>
    </w:p>
    <w:p w14:paraId="5EBC066E" w14:textId="77777777" w:rsidR="00953E11" w:rsidRDefault="00953E11">
      <w:pPr>
        <w:pStyle w:val="BodyText"/>
        <w:spacing w:before="5"/>
      </w:pPr>
    </w:p>
    <w:p w14:paraId="6E4F8033" w14:textId="77777777" w:rsidR="00953E11" w:rsidRDefault="00510170">
      <w:pPr>
        <w:ind w:left="213"/>
        <w:rPr>
          <w:b/>
          <w:sz w:val="24"/>
        </w:rPr>
      </w:pPr>
      <w:bookmarkStart w:id="5" w:name="Law_12_–_Fouls_and_Misconduct"/>
      <w:bookmarkEnd w:id="5"/>
      <w:r>
        <w:rPr>
          <w:b/>
          <w:color w:val="4F81BD"/>
          <w:sz w:val="26"/>
        </w:rPr>
        <w:t xml:space="preserve">Law 12 </w:t>
      </w:r>
      <w:r>
        <w:rPr>
          <w:b/>
          <w:sz w:val="24"/>
        </w:rPr>
        <w:t>– Fouls and Misconduct</w:t>
      </w:r>
    </w:p>
    <w:p w14:paraId="7AF62759" w14:textId="3E063877" w:rsidR="00953E11" w:rsidRDefault="00510170">
      <w:pPr>
        <w:pStyle w:val="ListParagraph"/>
        <w:numPr>
          <w:ilvl w:val="0"/>
          <w:numId w:val="2"/>
        </w:numPr>
        <w:tabs>
          <w:tab w:val="left" w:pos="775"/>
          <w:tab w:val="left" w:pos="776"/>
        </w:tabs>
        <w:spacing w:before="130"/>
        <w:ind w:hanging="379"/>
      </w:pPr>
      <w:r>
        <w:t>Deliberate heading is not allowed in U1</w:t>
      </w:r>
      <w:r w:rsidR="00257846">
        <w:t>1</w:t>
      </w:r>
      <w:r w:rsidR="00257846">
        <w:rPr>
          <w:spacing w:val="-5"/>
        </w:rPr>
        <w:t xml:space="preserve"> (2010) </w:t>
      </w:r>
      <w:r>
        <w:t>games</w:t>
      </w:r>
    </w:p>
    <w:p w14:paraId="5050873A" w14:textId="3A4747CF" w:rsidR="00953E11" w:rsidRDefault="00C05013" w:rsidP="00C05013">
      <w:pPr>
        <w:tabs>
          <w:tab w:val="left" w:pos="1133"/>
        </w:tabs>
        <w:spacing w:before="28" w:line="247" w:lineRule="auto"/>
        <w:ind w:left="900" w:right="101" w:hanging="900"/>
      </w:pPr>
      <w:r>
        <w:t xml:space="preserve">            </w:t>
      </w:r>
      <w:r w:rsidRPr="00C05013">
        <w:t>•</w:t>
      </w:r>
      <w:r>
        <w:t xml:space="preserve"> </w:t>
      </w:r>
      <w:r w:rsidR="00510170">
        <w:t>If a player deliberately heads the ball in a game, an indirect free kick will be</w:t>
      </w:r>
      <w:r w:rsidR="00510170" w:rsidRPr="00C05013">
        <w:rPr>
          <w:spacing w:val="-43"/>
        </w:rPr>
        <w:t xml:space="preserve"> </w:t>
      </w:r>
      <w:r w:rsidR="00510170">
        <w:t xml:space="preserve">awarded </w:t>
      </w:r>
      <w:r>
        <w:t xml:space="preserve">        </w:t>
      </w:r>
      <w:r w:rsidR="00510170">
        <w:t>to the opposing team from the location of the</w:t>
      </w:r>
      <w:r w:rsidR="00510170" w:rsidRPr="00C05013">
        <w:rPr>
          <w:spacing w:val="-7"/>
        </w:rPr>
        <w:t xml:space="preserve"> </w:t>
      </w:r>
      <w:r w:rsidR="00510170">
        <w:t>offense.</w:t>
      </w:r>
    </w:p>
    <w:p w14:paraId="090F01CD" w14:textId="7890E97B" w:rsidR="00C05013" w:rsidRPr="00C05013" w:rsidRDefault="00C05013" w:rsidP="00C05013">
      <w:pPr>
        <w:pStyle w:val="BodyText"/>
        <w:spacing w:before="8"/>
        <w:ind w:left="900" w:hanging="180"/>
        <w:rPr>
          <w:sz w:val="25"/>
        </w:rPr>
      </w:pPr>
      <w:r w:rsidRPr="00C05013">
        <w:rPr>
          <w:sz w:val="25"/>
        </w:rPr>
        <w:t>•</w:t>
      </w:r>
      <w:r>
        <w:rPr>
          <w:sz w:val="25"/>
        </w:rPr>
        <w:t xml:space="preserve"> </w:t>
      </w:r>
      <w:r w:rsidRPr="00C05013">
        <w:rPr>
          <w:sz w:val="25"/>
        </w:rPr>
        <w:t xml:space="preserve">The ball is dropped to the defending team goalkeeper in their penalty </w:t>
      </w:r>
      <w:r>
        <w:rPr>
          <w:sz w:val="25"/>
        </w:rPr>
        <w:t xml:space="preserve">    </w:t>
      </w:r>
      <w:r w:rsidRPr="00C05013">
        <w:rPr>
          <w:sz w:val="25"/>
        </w:rPr>
        <w:t>area if, when play was stopped:</w:t>
      </w:r>
    </w:p>
    <w:p w14:paraId="1FC4D457" w14:textId="77777777" w:rsidR="00C05013" w:rsidRPr="00C05013" w:rsidRDefault="00C05013" w:rsidP="00C05013">
      <w:pPr>
        <w:pStyle w:val="BodyText"/>
        <w:spacing w:before="8"/>
        <w:ind w:left="1132"/>
        <w:rPr>
          <w:sz w:val="25"/>
        </w:rPr>
      </w:pPr>
      <w:r w:rsidRPr="00C05013">
        <w:rPr>
          <w:sz w:val="25"/>
        </w:rPr>
        <w:t>-</w:t>
      </w:r>
      <w:r w:rsidRPr="00C05013">
        <w:rPr>
          <w:sz w:val="25"/>
        </w:rPr>
        <w:tab/>
        <w:t xml:space="preserve"> the ball was in the penalty area or </w:t>
      </w:r>
    </w:p>
    <w:p w14:paraId="63CDB600" w14:textId="5D12D04A" w:rsidR="00953E11" w:rsidRDefault="00C05013" w:rsidP="00C05013">
      <w:pPr>
        <w:pStyle w:val="BodyText"/>
        <w:spacing w:before="8"/>
        <w:ind w:left="1132"/>
        <w:rPr>
          <w:sz w:val="25"/>
        </w:rPr>
      </w:pPr>
      <w:r w:rsidRPr="00C05013">
        <w:rPr>
          <w:sz w:val="25"/>
        </w:rPr>
        <w:t>-</w:t>
      </w:r>
      <w:r w:rsidRPr="00C05013">
        <w:rPr>
          <w:sz w:val="25"/>
        </w:rPr>
        <w:tab/>
        <w:t>the last touch of the ball was in the penalty area</w:t>
      </w:r>
    </w:p>
    <w:p w14:paraId="65CC0493" w14:textId="77777777" w:rsidR="00953E11" w:rsidRDefault="00510170">
      <w:pPr>
        <w:spacing w:before="1"/>
        <w:ind w:left="228"/>
        <w:rPr>
          <w:b/>
          <w:sz w:val="24"/>
        </w:rPr>
      </w:pPr>
      <w:bookmarkStart w:id="6" w:name="Standard_Laws_of_the_Game"/>
      <w:bookmarkEnd w:id="6"/>
      <w:r>
        <w:rPr>
          <w:b/>
          <w:color w:val="4F81BD"/>
          <w:sz w:val="24"/>
        </w:rPr>
        <w:t>Standard Laws of the Game</w:t>
      </w:r>
    </w:p>
    <w:p w14:paraId="5ED86ECA" w14:textId="77777777" w:rsidR="00953E11" w:rsidRDefault="00953E11">
      <w:pPr>
        <w:pStyle w:val="BodyText"/>
        <w:spacing w:before="7"/>
        <w:rPr>
          <w:b/>
          <w:sz w:val="25"/>
        </w:rPr>
      </w:pPr>
    </w:p>
    <w:p w14:paraId="301F3119" w14:textId="77777777" w:rsidR="00953E11" w:rsidRDefault="00510170">
      <w:pPr>
        <w:pStyle w:val="BodyText"/>
        <w:ind w:left="228"/>
      </w:pPr>
      <w:r>
        <w:t>Law 4 - Players Equipment</w:t>
      </w:r>
    </w:p>
    <w:p w14:paraId="37AB4D45" w14:textId="77777777" w:rsidR="00953E11" w:rsidRDefault="00510170">
      <w:pPr>
        <w:pStyle w:val="BodyText"/>
        <w:spacing w:before="13" w:line="254" w:lineRule="auto"/>
        <w:ind w:left="228" w:right="5573" w:hanging="1"/>
      </w:pPr>
      <w:r>
        <w:t>Law 8 - The Start and Restart of Play Law 9 - The Ball in and Out of Play</w:t>
      </w:r>
    </w:p>
    <w:p w14:paraId="41C02AF4" w14:textId="77777777" w:rsidR="00953E11" w:rsidRDefault="00510170">
      <w:pPr>
        <w:pStyle w:val="BodyText"/>
        <w:spacing w:line="254" w:lineRule="auto"/>
        <w:ind w:left="228" w:right="4692"/>
      </w:pPr>
      <w:r>
        <w:t>Law 10 - Determining the Outcome of a Match Law 11 - Offside</w:t>
      </w:r>
    </w:p>
    <w:p w14:paraId="043CB926" w14:textId="77777777" w:rsidR="00953E11" w:rsidRDefault="00510170">
      <w:pPr>
        <w:pStyle w:val="BodyText"/>
        <w:spacing w:line="252" w:lineRule="exact"/>
        <w:ind w:left="228"/>
      </w:pPr>
      <w:r>
        <w:t>Law 13 - Free Kicks</w:t>
      </w:r>
    </w:p>
    <w:p w14:paraId="28978680" w14:textId="77777777" w:rsidR="00953E11" w:rsidRDefault="00510170">
      <w:pPr>
        <w:pStyle w:val="BodyText"/>
        <w:spacing w:before="15" w:line="254" w:lineRule="auto"/>
        <w:ind w:left="228" w:right="6636"/>
      </w:pPr>
      <w:r>
        <w:t>Law 14 - The Penalty Kick Law 15 - The Throw-in Law 16 - The Goal Kick Law 17 - The Corner Kick</w:t>
      </w:r>
    </w:p>
    <w:sectPr w:rsidR="00953E11">
      <w:pgSz w:w="12240" w:h="15840"/>
      <w:pgMar w:top="30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424B1"/>
    <w:multiLevelType w:val="hybridMultilevel"/>
    <w:tmpl w:val="C70EE396"/>
    <w:lvl w:ilvl="0" w:tplc="A20886B6">
      <w:numFmt w:val="bullet"/>
      <w:lvlText w:val="•"/>
      <w:lvlJc w:val="left"/>
      <w:pPr>
        <w:ind w:left="652" w:hanging="360"/>
      </w:pPr>
      <w:rPr>
        <w:rFonts w:ascii="Arial" w:eastAsia="Arial" w:hAnsi="Arial" w:cs="Arial" w:hint="default"/>
        <w:w w:val="99"/>
        <w:sz w:val="20"/>
        <w:szCs w:val="20"/>
        <w:lang w:val="en-US" w:eastAsia="en-US" w:bidi="en-US"/>
      </w:rPr>
    </w:lvl>
    <w:lvl w:ilvl="1" w:tplc="5D54BB06">
      <w:numFmt w:val="bullet"/>
      <w:lvlText w:val="•"/>
      <w:lvlJc w:val="left"/>
      <w:pPr>
        <w:ind w:left="1020" w:hanging="360"/>
      </w:pPr>
      <w:rPr>
        <w:rFonts w:hint="default"/>
        <w:lang w:val="en-US" w:eastAsia="en-US" w:bidi="en-US"/>
      </w:rPr>
    </w:lvl>
    <w:lvl w:ilvl="2" w:tplc="795C59DC">
      <w:numFmt w:val="bullet"/>
      <w:lvlText w:val="•"/>
      <w:lvlJc w:val="left"/>
      <w:pPr>
        <w:ind w:left="1955" w:hanging="360"/>
      </w:pPr>
      <w:rPr>
        <w:rFonts w:hint="default"/>
        <w:lang w:val="en-US" w:eastAsia="en-US" w:bidi="en-US"/>
      </w:rPr>
    </w:lvl>
    <w:lvl w:ilvl="3" w:tplc="CAB04D9C">
      <w:numFmt w:val="bullet"/>
      <w:lvlText w:val="•"/>
      <w:lvlJc w:val="left"/>
      <w:pPr>
        <w:ind w:left="2891" w:hanging="360"/>
      </w:pPr>
      <w:rPr>
        <w:rFonts w:hint="default"/>
        <w:lang w:val="en-US" w:eastAsia="en-US" w:bidi="en-US"/>
      </w:rPr>
    </w:lvl>
    <w:lvl w:ilvl="4" w:tplc="C9E85D9E">
      <w:numFmt w:val="bullet"/>
      <w:lvlText w:val="•"/>
      <w:lvlJc w:val="left"/>
      <w:pPr>
        <w:ind w:left="3826" w:hanging="360"/>
      </w:pPr>
      <w:rPr>
        <w:rFonts w:hint="default"/>
        <w:lang w:val="en-US" w:eastAsia="en-US" w:bidi="en-US"/>
      </w:rPr>
    </w:lvl>
    <w:lvl w:ilvl="5" w:tplc="E504913C">
      <w:numFmt w:val="bullet"/>
      <w:lvlText w:val="•"/>
      <w:lvlJc w:val="left"/>
      <w:pPr>
        <w:ind w:left="4762" w:hanging="360"/>
      </w:pPr>
      <w:rPr>
        <w:rFonts w:hint="default"/>
        <w:lang w:val="en-US" w:eastAsia="en-US" w:bidi="en-US"/>
      </w:rPr>
    </w:lvl>
    <w:lvl w:ilvl="6" w:tplc="1176638C">
      <w:numFmt w:val="bullet"/>
      <w:lvlText w:val="•"/>
      <w:lvlJc w:val="left"/>
      <w:pPr>
        <w:ind w:left="5697" w:hanging="360"/>
      </w:pPr>
      <w:rPr>
        <w:rFonts w:hint="default"/>
        <w:lang w:val="en-US" w:eastAsia="en-US" w:bidi="en-US"/>
      </w:rPr>
    </w:lvl>
    <w:lvl w:ilvl="7" w:tplc="60CA9DF2">
      <w:numFmt w:val="bullet"/>
      <w:lvlText w:val="•"/>
      <w:lvlJc w:val="left"/>
      <w:pPr>
        <w:ind w:left="6633" w:hanging="360"/>
      </w:pPr>
      <w:rPr>
        <w:rFonts w:hint="default"/>
        <w:lang w:val="en-US" w:eastAsia="en-US" w:bidi="en-US"/>
      </w:rPr>
    </w:lvl>
    <w:lvl w:ilvl="8" w:tplc="BAD89504">
      <w:numFmt w:val="bullet"/>
      <w:lvlText w:val="•"/>
      <w:lvlJc w:val="left"/>
      <w:pPr>
        <w:ind w:left="7568" w:hanging="360"/>
      </w:pPr>
      <w:rPr>
        <w:rFonts w:hint="default"/>
        <w:lang w:val="en-US" w:eastAsia="en-US" w:bidi="en-US"/>
      </w:rPr>
    </w:lvl>
  </w:abstractNum>
  <w:abstractNum w:abstractNumId="1" w15:restartNumberingAfterBreak="0">
    <w:nsid w:val="57580DDD"/>
    <w:multiLevelType w:val="hybridMultilevel"/>
    <w:tmpl w:val="39780788"/>
    <w:lvl w:ilvl="0" w:tplc="6928BC9C">
      <w:numFmt w:val="bullet"/>
      <w:lvlText w:val="□"/>
      <w:lvlJc w:val="left"/>
      <w:pPr>
        <w:ind w:left="775" w:hanging="380"/>
      </w:pPr>
      <w:rPr>
        <w:rFonts w:ascii="Arial" w:eastAsia="Arial" w:hAnsi="Arial" w:cs="Arial" w:hint="default"/>
        <w:w w:val="107"/>
        <w:sz w:val="22"/>
        <w:szCs w:val="22"/>
        <w:lang w:val="en-US" w:eastAsia="en-US" w:bidi="en-US"/>
      </w:rPr>
    </w:lvl>
    <w:lvl w:ilvl="1" w:tplc="2C78630A">
      <w:numFmt w:val="bullet"/>
      <w:lvlText w:val=""/>
      <w:lvlJc w:val="left"/>
      <w:pPr>
        <w:ind w:left="1132" w:hanging="360"/>
      </w:pPr>
      <w:rPr>
        <w:rFonts w:ascii="Wingdings" w:eastAsia="Wingdings" w:hAnsi="Wingdings" w:cs="Wingdings" w:hint="default"/>
        <w:w w:val="100"/>
        <w:sz w:val="22"/>
        <w:szCs w:val="22"/>
        <w:lang w:val="en-US" w:eastAsia="en-US" w:bidi="en-US"/>
      </w:rPr>
    </w:lvl>
    <w:lvl w:ilvl="2" w:tplc="DAAEF6AE">
      <w:numFmt w:val="bullet"/>
      <w:lvlText w:val="•"/>
      <w:lvlJc w:val="left"/>
      <w:pPr>
        <w:ind w:left="2062" w:hanging="360"/>
      </w:pPr>
      <w:rPr>
        <w:rFonts w:hint="default"/>
        <w:lang w:val="en-US" w:eastAsia="en-US" w:bidi="en-US"/>
      </w:rPr>
    </w:lvl>
    <w:lvl w:ilvl="3" w:tplc="1B168622">
      <w:numFmt w:val="bullet"/>
      <w:lvlText w:val="•"/>
      <w:lvlJc w:val="left"/>
      <w:pPr>
        <w:ind w:left="2984" w:hanging="360"/>
      </w:pPr>
      <w:rPr>
        <w:rFonts w:hint="default"/>
        <w:lang w:val="en-US" w:eastAsia="en-US" w:bidi="en-US"/>
      </w:rPr>
    </w:lvl>
    <w:lvl w:ilvl="4" w:tplc="4124746E">
      <w:numFmt w:val="bullet"/>
      <w:lvlText w:val="•"/>
      <w:lvlJc w:val="left"/>
      <w:pPr>
        <w:ind w:left="3906" w:hanging="360"/>
      </w:pPr>
      <w:rPr>
        <w:rFonts w:hint="default"/>
        <w:lang w:val="en-US" w:eastAsia="en-US" w:bidi="en-US"/>
      </w:rPr>
    </w:lvl>
    <w:lvl w:ilvl="5" w:tplc="43E4DF88">
      <w:numFmt w:val="bullet"/>
      <w:lvlText w:val="•"/>
      <w:lvlJc w:val="left"/>
      <w:pPr>
        <w:ind w:left="4828" w:hanging="360"/>
      </w:pPr>
      <w:rPr>
        <w:rFonts w:hint="default"/>
        <w:lang w:val="en-US" w:eastAsia="en-US" w:bidi="en-US"/>
      </w:rPr>
    </w:lvl>
    <w:lvl w:ilvl="6" w:tplc="11C89DB0">
      <w:numFmt w:val="bullet"/>
      <w:lvlText w:val="•"/>
      <w:lvlJc w:val="left"/>
      <w:pPr>
        <w:ind w:left="5751" w:hanging="360"/>
      </w:pPr>
      <w:rPr>
        <w:rFonts w:hint="default"/>
        <w:lang w:val="en-US" w:eastAsia="en-US" w:bidi="en-US"/>
      </w:rPr>
    </w:lvl>
    <w:lvl w:ilvl="7" w:tplc="EA94EB46">
      <w:numFmt w:val="bullet"/>
      <w:lvlText w:val="•"/>
      <w:lvlJc w:val="left"/>
      <w:pPr>
        <w:ind w:left="6673" w:hanging="360"/>
      </w:pPr>
      <w:rPr>
        <w:rFonts w:hint="default"/>
        <w:lang w:val="en-US" w:eastAsia="en-US" w:bidi="en-US"/>
      </w:rPr>
    </w:lvl>
    <w:lvl w:ilvl="8" w:tplc="66008854">
      <w:numFmt w:val="bullet"/>
      <w:lvlText w:val="•"/>
      <w:lvlJc w:val="left"/>
      <w:pPr>
        <w:ind w:left="7595" w:hanging="360"/>
      </w:pPr>
      <w:rPr>
        <w:rFonts w:hint="default"/>
        <w:lang w:val="en-US" w:eastAsia="en-US" w:bidi="en-US"/>
      </w:rPr>
    </w:lvl>
  </w:abstractNum>
  <w:abstractNum w:abstractNumId="2" w15:restartNumberingAfterBreak="0">
    <w:nsid w:val="7E2F1905"/>
    <w:multiLevelType w:val="hybridMultilevel"/>
    <w:tmpl w:val="28384846"/>
    <w:lvl w:ilvl="0" w:tplc="0026195E">
      <w:numFmt w:val="bullet"/>
      <w:lvlText w:val="•"/>
      <w:lvlJc w:val="left"/>
      <w:pPr>
        <w:ind w:left="760" w:hanging="361"/>
      </w:pPr>
      <w:rPr>
        <w:rFonts w:ascii="Arial" w:eastAsia="Arial" w:hAnsi="Arial" w:cs="Arial" w:hint="default"/>
        <w:w w:val="100"/>
        <w:sz w:val="22"/>
        <w:szCs w:val="22"/>
        <w:lang w:val="en-US" w:eastAsia="en-US" w:bidi="en-US"/>
      </w:rPr>
    </w:lvl>
    <w:lvl w:ilvl="1" w:tplc="AEBC090C">
      <w:numFmt w:val="bullet"/>
      <w:lvlText w:val="•"/>
      <w:lvlJc w:val="left"/>
      <w:pPr>
        <w:ind w:left="1628" w:hanging="361"/>
      </w:pPr>
      <w:rPr>
        <w:rFonts w:hint="default"/>
        <w:lang w:val="en-US" w:eastAsia="en-US" w:bidi="en-US"/>
      </w:rPr>
    </w:lvl>
    <w:lvl w:ilvl="2" w:tplc="7DF80AB2">
      <w:numFmt w:val="bullet"/>
      <w:lvlText w:val="•"/>
      <w:lvlJc w:val="left"/>
      <w:pPr>
        <w:ind w:left="2496" w:hanging="361"/>
      </w:pPr>
      <w:rPr>
        <w:rFonts w:hint="default"/>
        <w:lang w:val="en-US" w:eastAsia="en-US" w:bidi="en-US"/>
      </w:rPr>
    </w:lvl>
    <w:lvl w:ilvl="3" w:tplc="D118274C">
      <w:numFmt w:val="bullet"/>
      <w:lvlText w:val="•"/>
      <w:lvlJc w:val="left"/>
      <w:pPr>
        <w:ind w:left="3364" w:hanging="361"/>
      </w:pPr>
      <w:rPr>
        <w:rFonts w:hint="default"/>
        <w:lang w:val="en-US" w:eastAsia="en-US" w:bidi="en-US"/>
      </w:rPr>
    </w:lvl>
    <w:lvl w:ilvl="4" w:tplc="18C8F668">
      <w:numFmt w:val="bullet"/>
      <w:lvlText w:val="•"/>
      <w:lvlJc w:val="left"/>
      <w:pPr>
        <w:ind w:left="4232" w:hanging="361"/>
      </w:pPr>
      <w:rPr>
        <w:rFonts w:hint="default"/>
        <w:lang w:val="en-US" w:eastAsia="en-US" w:bidi="en-US"/>
      </w:rPr>
    </w:lvl>
    <w:lvl w:ilvl="5" w:tplc="99221882">
      <w:numFmt w:val="bullet"/>
      <w:lvlText w:val="•"/>
      <w:lvlJc w:val="left"/>
      <w:pPr>
        <w:ind w:left="5100" w:hanging="361"/>
      </w:pPr>
      <w:rPr>
        <w:rFonts w:hint="default"/>
        <w:lang w:val="en-US" w:eastAsia="en-US" w:bidi="en-US"/>
      </w:rPr>
    </w:lvl>
    <w:lvl w:ilvl="6" w:tplc="98F8D618">
      <w:numFmt w:val="bullet"/>
      <w:lvlText w:val="•"/>
      <w:lvlJc w:val="left"/>
      <w:pPr>
        <w:ind w:left="5968" w:hanging="361"/>
      </w:pPr>
      <w:rPr>
        <w:rFonts w:hint="default"/>
        <w:lang w:val="en-US" w:eastAsia="en-US" w:bidi="en-US"/>
      </w:rPr>
    </w:lvl>
    <w:lvl w:ilvl="7" w:tplc="EADCB166">
      <w:numFmt w:val="bullet"/>
      <w:lvlText w:val="•"/>
      <w:lvlJc w:val="left"/>
      <w:pPr>
        <w:ind w:left="6836" w:hanging="361"/>
      </w:pPr>
      <w:rPr>
        <w:rFonts w:hint="default"/>
        <w:lang w:val="en-US" w:eastAsia="en-US" w:bidi="en-US"/>
      </w:rPr>
    </w:lvl>
    <w:lvl w:ilvl="8" w:tplc="075E1486">
      <w:numFmt w:val="bullet"/>
      <w:lvlText w:val="•"/>
      <w:lvlJc w:val="left"/>
      <w:pPr>
        <w:ind w:left="7704"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11"/>
    <w:rsid w:val="00247831"/>
    <w:rsid w:val="00257846"/>
    <w:rsid w:val="0049231C"/>
    <w:rsid w:val="00510170"/>
    <w:rsid w:val="005B2090"/>
    <w:rsid w:val="00953E11"/>
    <w:rsid w:val="00B9516D"/>
    <w:rsid w:val="00C0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707F"/>
  <w15:docId w15:val="{ABE4E26A-15AE-4F0D-B210-F46EB404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6" w:right="1895"/>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3"/>
      <w:ind w:left="7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Dudoit</dc:creator>
  <cp:lastModifiedBy>Andre Wolas</cp:lastModifiedBy>
  <cp:revision>4</cp:revision>
  <cp:lastPrinted>2021-04-29T18:54:00Z</cp:lastPrinted>
  <dcterms:created xsi:type="dcterms:W3CDTF">2021-04-30T02:09:00Z</dcterms:created>
  <dcterms:modified xsi:type="dcterms:W3CDTF">2021-04-30T03:51:00Z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Acrobat PDFMaker 18 for Word</vt:lpwstr>
  </property>
  <property fmtid="{D5CDD505-2E9C-101B-9397-08002B2CF9AE}" pid="4" name="LastSaved">
    <vt:filetime>2018-09-04T00:00:00Z</vt:filetime>
  </property>
</Properties>
</file>